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81"/>
        <w:bidiVisual/>
        <w:tblW w:w="10674" w:type="dxa"/>
        <w:tblLook w:val="04A0"/>
      </w:tblPr>
      <w:tblGrid>
        <w:gridCol w:w="5336"/>
        <w:gridCol w:w="5338"/>
      </w:tblGrid>
      <w:tr w:rsidR="003C6E9A" w:rsidRPr="008E4CAB" w:rsidTr="00212DC6">
        <w:trPr>
          <w:trHeight w:val="558"/>
        </w:trPr>
        <w:tc>
          <w:tcPr>
            <w:tcW w:w="10674" w:type="dxa"/>
            <w:gridSpan w:val="2"/>
          </w:tcPr>
          <w:p w:rsidR="003C6E9A" w:rsidRPr="0092736B" w:rsidRDefault="003C6E9A" w:rsidP="00212DC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2736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مصطلحات المقررات الدراسية لقسم علم المعلومات باللغة الانجليزية</w:t>
            </w:r>
          </w:p>
        </w:tc>
      </w:tr>
      <w:tr w:rsidR="003C6E9A" w:rsidRPr="008E4CAB" w:rsidTr="00212DC6">
        <w:trPr>
          <w:trHeight w:val="558"/>
        </w:trPr>
        <w:tc>
          <w:tcPr>
            <w:tcW w:w="10674" w:type="dxa"/>
            <w:gridSpan w:val="2"/>
          </w:tcPr>
          <w:p w:rsidR="003C6E9A" w:rsidRPr="0092736B" w:rsidRDefault="005D722B" w:rsidP="00212DC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2736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Terminology of Information Science Department in English</w:t>
            </w:r>
          </w:p>
        </w:tc>
      </w:tr>
      <w:tr w:rsidR="00252659" w:rsidRPr="008E4CAB" w:rsidTr="00212DC6">
        <w:trPr>
          <w:trHeight w:val="301"/>
        </w:trPr>
        <w:tc>
          <w:tcPr>
            <w:tcW w:w="5336" w:type="dxa"/>
          </w:tcPr>
          <w:p w:rsidR="00252659" w:rsidRPr="0092736B" w:rsidRDefault="00252659" w:rsidP="00212DC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2736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تقنية المعلومات</w:t>
            </w:r>
          </w:p>
        </w:tc>
        <w:tc>
          <w:tcPr>
            <w:tcW w:w="5338" w:type="dxa"/>
          </w:tcPr>
          <w:p w:rsidR="00252659" w:rsidRPr="0092736B" w:rsidRDefault="00252659" w:rsidP="00212DC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92736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Information Technology</w:t>
            </w:r>
          </w:p>
        </w:tc>
      </w:tr>
      <w:tr w:rsidR="00982ACB" w:rsidRPr="008E4CAB" w:rsidTr="00212DC6">
        <w:trPr>
          <w:trHeight w:val="327"/>
        </w:trPr>
        <w:tc>
          <w:tcPr>
            <w:tcW w:w="5336" w:type="dxa"/>
          </w:tcPr>
          <w:p w:rsidR="00982ACB" w:rsidRPr="0092736B" w:rsidRDefault="005D722B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2736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عربي </w:t>
            </w:r>
          </w:p>
        </w:tc>
        <w:tc>
          <w:tcPr>
            <w:tcW w:w="5338" w:type="dxa"/>
          </w:tcPr>
          <w:p w:rsidR="00982ACB" w:rsidRPr="0092736B" w:rsidRDefault="00982ACB" w:rsidP="00212DC6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2736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وحدة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المعالجة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المركزیة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Central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rocessing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nit(CPU)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البرامج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التطبیقیة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Application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rogram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القرص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المرن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Floppy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isk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وحدات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D7677"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إدخال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الرسوم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والصور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Graphics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nput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evices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القرص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الصلب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Hard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isk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المعدات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Hardware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تقنیة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معلومات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Information Technology (IT)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الذاكرة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Memory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لوحة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الأم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Motherboard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وحدات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إدخال</w:t>
            </w:r>
          </w:p>
        </w:tc>
        <w:tc>
          <w:tcPr>
            <w:tcW w:w="5338" w:type="dxa"/>
          </w:tcPr>
          <w:p w:rsidR="00401E2F" w:rsidRPr="008E4CAB" w:rsidRDefault="004D7677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01E2F" w:rsidRPr="008E4CAB">
              <w:rPr>
                <w:rFonts w:asciiTheme="majorBidi" w:hAnsiTheme="majorBidi" w:cstheme="majorBidi"/>
                <w:sz w:val="24"/>
                <w:szCs w:val="24"/>
              </w:rPr>
              <w:t>nput Devices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وحدات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إخراج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Output Devices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وحدة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الحساب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والمنطق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Arithmetic and Logical Unit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ذاكرة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الوصول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العشوائي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Random Access Memory (RAM)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الذاكرة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D7677"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المقروءة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فقط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D7677"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أو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الذاكرة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الدائمة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Read Only Memory (ROM)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الحاسبات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العملاقة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Supercomputers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الحاسبات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الكبیرة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الرئیسیة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(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Mainframes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الحاسبات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الصغیرة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>Microcomputers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البرامج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التطبیقیة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ذات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الغرض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العام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General Purpose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rogram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البرامج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التطبیقیة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ذات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الغرض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الخاص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Special Purpose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rogram</w:t>
            </w:r>
          </w:p>
        </w:tc>
      </w:tr>
      <w:tr w:rsidR="00401E2F" w:rsidRPr="008E4CAB" w:rsidTr="00212DC6">
        <w:trPr>
          <w:trHeight w:val="327"/>
        </w:trPr>
        <w:tc>
          <w:tcPr>
            <w:tcW w:w="5336" w:type="dxa"/>
          </w:tcPr>
          <w:p w:rsidR="00401E2F" w:rsidRPr="008E4CAB" w:rsidRDefault="00401E2F" w:rsidP="00212DC6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أنظمة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4CAB">
              <w:rPr>
                <w:rFonts w:asciiTheme="majorBidi" w:hAnsiTheme="majorBidi" w:cstheme="majorBidi"/>
                <w:sz w:val="24"/>
                <w:szCs w:val="24"/>
                <w:rtl/>
              </w:rPr>
              <w:t>التشغیل</w:t>
            </w:r>
          </w:p>
        </w:tc>
        <w:tc>
          <w:tcPr>
            <w:tcW w:w="5338" w:type="dxa"/>
          </w:tcPr>
          <w:p w:rsidR="00401E2F" w:rsidRPr="008E4CAB" w:rsidRDefault="00401E2F" w:rsidP="00212DC6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CAB">
              <w:rPr>
                <w:rFonts w:asciiTheme="majorBidi" w:hAnsiTheme="majorBidi" w:cstheme="majorBidi"/>
                <w:sz w:val="24"/>
                <w:szCs w:val="24"/>
              </w:rPr>
              <w:t xml:space="preserve">Operating </w:t>
            </w:r>
            <w:r w:rsidR="00077B27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8E4CAB">
              <w:rPr>
                <w:rFonts w:asciiTheme="majorBidi" w:hAnsiTheme="majorBidi" w:cstheme="majorBidi"/>
                <w:sz w:val="24"/>
                <w:szCs w:val="24"/>
              </w:rPr>
              <w:t>ystem</w:t>
            </w:r>
          </w:p>
        </w:tc>
      </w:tr>
    </w:tbl>
    <w:p w:rsidR="003C6E9A" w:rsidRPr="008E4CAB" w:rsidRDefault="003C6E9A" w:rsidP="008E4CAB">
      <w:pPr>
        <w:shd w:val="clear" w:color="auto" w:fill="FFFFFF" w:themeFill="background1"/>
        <w:rPr>
          <w:rFonts w:asciiTheme="majorBidi" w:hAnsiTheme="majorBidi" w:cstheme="majorBidi"/>
        </w:rPr>
      </w:pPr>
    </w:p>
    <w:p w:rsidR="008E4CAB" w:rsidRPr="008E4CAB" w:rsidRDefault="008E4CAB">
      <w:pPr>
        <w:shd w:val="clear" w:color="auto" w:fill="FFFFFF" w:themeFill="background1"/>
        <w:rPr>
          <w:rFonts w:asciiTheme="majorBidi" w:hAnsiTheme="majorBidi" w:cstheme="majorBidi"/>
        </w:rPr>
      </w:pPr>
    </w:p>
    <w:sectPr w:rsidR="008E4CAB" w:rsidRPr="008E4CAB" w:rsidSect="00185E96">
      <w:pgSz w:w="11906" w:h="16838"/>
      <w:pgMar w:top="1440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66"/>
    <w:multiLevelType w:val="hybridMultilevel"/>
    <w:tmpl w:val="54C0DF68"/>
    <w:lvl w:ilvl="0" w:tplc="D6E24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8F0CEE"/>
    <w:rsid w:val="00017280"/>
    <w:rsid w:val="00077B27"/>
    <w:rsid w:val="000C4E88"/>
    <w:rsid w:val="001729DF"/>
    <w:rsid w:val="00185E96"/>
    <w:rsid w:val="00212DC6"/>
    <w:rsid w:val="00227C10"/>
    <w:rsid w:val="00252659"/>
    <w:rsid w:val="002D79AF"/>
    <w:rsid w:val="00307FD7"/>
    <w:rsid w:val="00322666"/>
    <w:rsid w:val="003A7CB7"/>
    <w:rsid w:val="003C6E9A"/>
    <w:rsid w:val="00401E2F"/>
    <w:rsid w:val="004D7677"/>
    <w:rsid w:val="005D722B"/>
    <w:rsid w:val="006E0BCC"/>
    <w:rsid w:val="007B0A1C"/>
    <w:rsid w:val="007B643D"/>
    <w:rsid w:val="008E2D1A"/>
    <w:rsid w:val="008E4CAB"/>
    <w:rsid w:val="008F0CEE"/>
    <w:rsid w:val="0092736B"/>
    <w:rsid w:val="00944065"/>
    <w:rsid w:val="00982ACB"/>
    <w:rsid w:val="00B53114"/>
    <w:rsid w:val="00B56041"/>
    <w:rsid w:val="00B90BFF"/>
    <w:rsid w:val="00B936DB"/>
    <w:rsid w:val="00B94257"/>
    <w:rsid w:val="00B94359"/>
    <w:rsid w:val="00B97D32"/>
    <w:rsid w:val="00BA7BD9"/>
    <w:rsid w:val="00D0309D"/>
    <w:rsid w:val="00D70803"/>
    <w:rsid w:val="00DD3702"/>
    <w:rsid w:val="00EB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017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185E96"/>
    <w:pPr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DefaultParagraphFont"/>
    <w:rsid w:val="00B97D32"/>
  </w:style>
  <w:style w:type="character" w:customStyle="1" w:styleId="hps">
    <w:name w:val="hps"/>
    <w:basedOn w:val="DefaultParagraphFont"/>
    <w:rsid w:val="00B94257"/>
  </w:style>
  <w:style w:type="character" w:customStyle="1" w:styleId="apple-converted-space">
    <w:name w:val="apple-converted-space"/>
    <w:basedOn w:val="DefaultParagraphFont"/>
    <w:rsid w:val="00B94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al-masar</dc:creator>
  <cp:keywords/>
  <dc:description/>
  <cp:lastModifiedBy>pc</cp:lastModifiedBy>
  <cp:revision>14</cp:revision>
  <dcterms:created xsi:type="dcterms:W3CDTF">2011-07-18T05:41:00Z</dcterms:created>
  <dcterms:modified xsi:type="dcterms:W3CDTF">2011-08-22T00:40:00Z</dcterms:modified>
</cp:coreProperties>
</file>